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52F" w:rsidRPr="00D51395" w:rsidRDefault="00E7052F" w:rsidP="00E7052F">
      <w:pPr>
        <w:spacing w:before="100" w:beforeAutospacing="1" w:after="100" w:afterAutospacing="1"/>
        <w:rPr>
          <w:rFonts w:ascii="Times New Roman" w:eastAsia="Times New Roman" w:hAnsi="Times New Roman" w:cs="Times New Roman"/>
        </w:rPr>
      </w:pPr>
      <w:r w:rsidRPr="00D51395">
        <w:rPr>
          <w:rFonts w:ascii="Times New Roman" w:eastAsia="Times New Roman" w:hAnsi="Times New Roman" w:cs="Times New Roman"/>
        </w:rPr>
        <w:t>Here is Samuel Taylor Coleridge's own explanation of the origin of his poem "</w:t>
      </w:r>
      <w:proofErr w:type="spellStart"/>
      <w:r w:rsidRPr="00D51395">
        <w:rPr>
          <w:rFonts w:ascii="Times New Roman" w:eastAsia="Times New Roman" w:hAnsi="Times New Roman" w:cs="Times New Roman"/>
        </w:rPr>
        <w:t>Kubla</w:t>
      </w:r>
      <w:proofErr w:type="spellEnd"/>
      <w:r w:rsidRPr="00D51395">
        <w:rPr>
          <w:rFonts w:ascii="Times New Roman" w:eastAsia="Times New Roman" w:hAnsi="Times New Roman" w:cs="Times New Roman"/>
        </w:rPr>
        <w:t xml:space="preserve"> Khan": </w:t>
      </w:r>
    </w:p>
    <w:p w:rsidR="00E7052F" w:rsidRPr="00D51395" w:rsidRDefault="00E7052F" w:rsidP="00E7052F">
      <w:pPr>
        <w:rPr>
          <w:rFonts w:ascii="Times New Roman" w:eastAsia="Times New Roman" w:hAnsi="Times New Roman" w:cs="Times New Roman"/>
        </w:rPr>
      </w:pPr>
      <w:r w:rsidRPr="00D51395">
        <w:rPr>
          <w:rFonts w:ascii="Times New Roman" w:eastAsia="Times New Roman" w:hAnsi="Times New Roman" w:cs="Times New Roman"/>
        </w:rPr>
        <w:t xml:space="preserve">In the summer of the year 1797, the Author, then in ill health, had retired to a lonely farmhouse between </w:t>
      </w:r>
      <w:proofErr w:type="spellStart"/>
      <w:r w:rsidRPr="00D51395">
        <w:rPr>
          <w:rFonts w:ascii="Times New Roman" w:eastAsia="Times New Roman" w:hAnsi="Times New Roman" w:cs="Times New Roman"/>
        </w:rPr>
        <w:t>Porlock</w:t>
      </w:r>
      <w:proofErr w:type="spellEnd"/>
      <w:r w:rsidRPr="00D51395">
        <w:rPr>
          <w:rFonts w:ascii="Times New Roman" w:eastAsia="Times New Roman" w:hAnsi="Times New Roman" w:cs="Times New Roman"/>
        </w:rPr>
        <w:t xml:space="preserve"> and Linton, on the </w:t>
      </w:r>
      <w:proofErr w:type="spellStart"/>
      <w:r w:rsidRPr="00D51395">
        <w:rPr>
          <w:rFonts w:ascii="Times New Roman" w:eastAsia="Times New Roman" w:hAnsi="Times New Roman" w:cs="Times New Roman"/>
        </w:rPr>
        <w:t>Exmoor</w:t>
      </w:r>
      <w:proofErr w:type="spellEnd"/>
      <w:r w:rsidRPr="00D51395">
        <w:rPr>
          <w:rFonts w:ascii="Times New Roman" w:eastAsia="Times New Roman" w:hAnsi="Times New Roman" w:cs="Times New Roman"/>
        </w:rPr>
        <w:t xml:space="preserve"> confines of Somerset and Devonshire. In consequence of a slight indisposition, an anodyne had been prescribed, from the effects of which he fell asleep in his chair at the moment that he was reading the following sentence, or words of the same substance, in Purchas's Pilgrimage: "Here the Khan </w:t>
      </w:r>
      <w:proofErr w:type="spellStart"/>
      <w:r w:rsidRPr="00D51395">
        <w:rPr>
          <w:rFonts w:ascii="Times New Roman" w:eastAsia="Times New Roman" w:hAnsi="Times New Roman" w:cs="Times New Roman"/>
        </w:rPr>
        <w:t>Kubla</w:t>
      </w:r>
      <w:proofErr w:type="spellEnd"/>
      <w:r w:rsidRPr="00D51395">
        <w:rPr>
          <w:rFonts w:ascii="Times New Roman" w:eastAsia="Times New Roman" w:hAnsi="Times New Roman" w:cs="Times New Roman"/>
        </w:rPr>
        <w:t xml:space="preserve"> commanded a palace to be built, and a stately garden thereunto. And thus ten miles of fertile ground were </w:t>
      </w:r>
      <w:proofErr w:type="spellStart"/>
      <w:r w:rsidRPr="00D51395">
        <w:rPr>
          <w:rFonts w:ascii="Times New Roman" w:eastAsia="Times New Roman" w:hAnsi="Times New Roman" w:cs="Times New Roman"/>
        </w:rPr>
        <w:t>inclosed</w:t>
      </w:r>
      <w:proofErr w:type="spellEnd"/>
      <w:r w:rsidRPr="00D51395">
        <w:rPr>
          <w:rFonts w:ascii="Times New Roman" w:eastAsia="Times New Roman" w:hAnsi="Times New Roman" w:cs="Times New Roman"/>
        </w:rPr>
        <w:t xml:space="preserve"> with a wall." The Author continued for about three hours in a profound sleep, at least of the external senses, during which time he has the most vivid confidence, that he could not have composed less than from two to three hundred lines; if that indeed can be called composition in which all the images rose up before him as things, with a parallel production of the correspondent expressions, without any sensation or consciousness of effort. On awakening he appeared to himself to have a distinct recollection of the whole, and taking his pen, ink, and paper, instantly and eagerly wrote down the lines that are here preserved. At this moment he was unfortunately called out by a person on business from </w:t>
      </w:r>
      <w:proofErr w:type="spellStart"/>
      <w:r w:rsidRPr="00D51395">
        <w:rPr>
          <w:rFonts w:ascii="Times New Roman" w:eastAsia="Times New Roman" w:hAnsi="Times New Roman" w:cs="Times New Roman"/>
        </w:rPr>
        <w:t>Porlock</w:t>
      </w:r>
      <w:proofErr w:type="spellEnd"/>
      <w:r w:rsidRPr="00D51395">
        <w:rPr>
          <w:rFonts w:ascii="Times New Roman" w:eastAsia="Times New Roman" w:hAnsi="Times New Roman" w:cs="Times New Roman"/>
        </w:rPr>
        <w:t xml:space="preserve">, and detained by him above an hour, and on his return to his room, found, to his no small surprise and mortification, that though he still retained some vague and dim recollection of the general purport of the vision, yet, with the exception of some eight or ten scattered lines and images, all the rest had passed away like the images on the surface of a stream into which a stone has been cast, but, alas! without the after restoration of the latter! </w:t>
      </w:r>
    </w:p>
    <w:p w:rsidR="00E7052F" w:rsidRPr="00D51395" w:rsidRDefault="00E7052F" w:rsidP="00E7052F">
      <w:pPr>
        <w:spacing w:before="100" w:beforeAutospacing="1" w:after="100" w:afterAutospacing="1"/>
        <w:rPr>
          <w:rFonts w:ascii="Times New Roman" w:eastAsia="Times New Roman" w:hAnsi="Times New Roman" w:cs="Times New Roman"/>
        </w:rPr>
      </w:pPr>
      <w:r w:rsidRPr="00D51395">
        <w:rPr>
          <w:rFonts w:ascii="Times New Roman" w:eastAsia="Times New Roman" w:hAnsi="Times New Roman" w:cs="Times New Roman"/>
        </w:rPr>
        <w:t xml:space="preserve">The "anodyne" was opium, and what effect it may have had on Coleridge's dream is unknown. Regardless, his story confirms modern dream researchers' findings: the content of a dream often reflects the dreamer's recent waking thoughts or activities. Freud called this effect "day residue", and skilled dreamers use it to help "incubate" dreams about a particular topic--or produce lucid dreams! </w:t>
      </w:r>
    </w:p>
    <w:p w:rsidR="001316A5" w:rsidRDefault="001316A5">
      <w:bookmarkStart w:id="0" w:name="_GoBack"/>
      <w:bookmarkEnd w:id="0"/>
    </w:p>
    <w:sectPr w:rsidR="001316A5"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2F"/>
    <w:rsid w:val="001316A5"/>
    <w:rsid w:val="00E7052F"/>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BECDFC0-3F26-D043-BFC6-C8654455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2021-03-31T23:28:00Z</dcterms:created>
  <dcterms:modified xsi:type="dcterms:W3CDTF">2021-03-31T23:28:00Z</dcterms:modified>
</cp:coreProperties>
</file>